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6320D8" w:rsidRPr="00A60B69">
        <w:rPr>
          <w:b/>
          <w:sz w:val="24"/>
          <w:szCs w:val="24"/>
          <w:lang w:val="ru-RU"/>
        </w:rPr>
        <w:t>341/А-07-18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CB3B54">
        <w:rPr>
          <w:b/>
          <w:sz w:val="24"/>
          <w:szCs w:val="24"/>
          <w:lang w:val="ru-RU"/>
        </w:rPr>
      </w:r>
      <w:r w:rsidR="00CB3B54">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«Калининскаярайгаз»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E20E78">
        <w:rPr>
          <w:spacing w:val="-3"/>
          <w:sz w:val="23"/>
          <w:szCs w:val="23"/>
          <w:lang w:val="ru-RU"/>
        </w:rPr>
        <w:t xml:space="preserve">исполняющий обязанности </w:t>
      </w:r>
      <w:r w:rsidR="00D33D57" w:rsidRPr="00E20E78">
        <w:rPr>
          <w:spacing w:val="-3"/>
          <w:sz w:val="23"/>
          <w:szCs w:val="23"/>
          <w:lang w:val="ru-RU"/>
        </w:rPr>
        <w:t xml:space="preserve">исполнительного директора </w:t>
      </w:r>
      <w:r w:rsidR="00D33D57">
        <w:rPr>
          <w:spacing w:val="-3"/>
          <w:sz w:val="23"/>
          <w:szCs w:val="23"/>
          <w:lang w:val="ru-RU"/>
        </w:rPr>
        <w:t>Корниенко Евгения Николаевича</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D33D57">
        <w:rPr>
          <w:spacing w:val="-3"/>
          <w:sz w:val="23"/>
          <w:szCs w:val="23"/>
          <w:lang w:val="ru-RU"/>
        </w:rPr>
        <w:t>генеральной доверенности № 13-12/2018/377 от 19.10.2018 г.</w:t>
      </w:r>
      <w:r w:rsidR="007A4151" w:rsidRPr="00266C98">
        <w:rPr>
          <w:spacing w:val="-3"/>
          <w:sz w:val="23"/>
          <w:szCs w:val="23"/>
          <w:lang w:val="ru-RU"/>
        </w:rPr>
        <w:t xml:space="preserve">, с одной стороны, и </w:t>
      </w:r>
      <w:r w:rsidR="00B51C4D">
        <w:rPr>
          <w:spacing w:val="-3"/>
          <w:sz w:val="23"/>
          <w:szCs w:val="23"/>
          <w:lang w:val="ru-RU"/>
        </w:rPr>
        <w:t>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B51C4D">
        <w:rPr>
          <w:spacing w:val="-3"/>
          <w:sz w:val="23"/>
          <w:szCs w:val="23"/>
          <w:lang w:val="ru-RU"/>
        </w:rPr>
        <w:t>____________________________</w:t>
      </w:r>
      <w:r w:rsidR="00CD379D" w:rsidRPr="00266C98">
        <w:rPr>
          <w:spacing w:val="-3"/>
          <w:sz w:val="23"/>
          <w:szCs w:val="23"/>
          <w:lang w:val="ru-RU"/>
        </w:rPr>
        <w:t xml:space="preserve">, </w:t>
      </w:r>
      <w:r w:rsidR="00B51C4D">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B51C4D">
        <w:rPr>
          <w:spacing w:val="-3"/>
          <w:sz w:val="23"/>
          <w:szCs w:val="23"/>
          <w:lang w:val="ru-RU"/>
        </w:rPr>
        <w:instrText xml:space="preserve"> FORMTEXT </w:instrText>
      </w:r>
      <w:r w:rsidR="00B51C4D">
        <w:rPr>
          <w:spacing w:val="-3"/>
          <w:sz w:val="23"/>
          <w:szCs w:val="23"/>
          <w:lang w:val="ru-RU"/>
        </w:rPr>
      </w:r>
      <w:r w:rsidR="00B51C4D">
        <w:rPr>
          <w:spacing w:val="-3"/>
          <w:sz w:val="23"/>
          <w:szCs w:val="23"/>
          <w:lang w:val="ru-RU"/>
        </w:rPr>
        <w:fldChar w:fldCharType="separate"/>
      </w:r>
      <w:r w:rsidR="00B51C4D">
        <w:rPr>
          <w:noProof/>
          <w:spacing w:val="-3"/>
          <w:sz w:val="23"/>
          <w:szCs w:val="23"/>
          <w:lang w:val="ru-RU"/>
        </w:rPr>
        <w:t>действующего(ей)</w:t>
      </w:r>
      <w:r w:rsidR="00B51C4D">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0165F7">
        <w:rPr>
          <w:sz w:val="23"/>
          <w:szCs w:val="23"/>
        </w:rPr>
        <w:t>«03» 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CB3B54">
        <w:rPr>
          <w:sz w:val="22"/>
          <w:szCs w:val="24"/>
        </w:rPr>
      </w:r>
      <w:r w:rsidR="00CB3B54">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B51C4D">
        <w:rPr>
          <w:sz w:val="23"/>
          <w:szCs w:val="23"/>
        </w:rPr>
        <w:t>_______________________________________</w:t>
      </w:r>
      <w:r w:rsidR="007A4151" w:rsidRPr="00AD3EA9">
        <w:rPr>
          <w:sz w:val="23"/>
          <w:szCs w:val="23"/>
        </w:rPr>
        <w:t xml:space="preserve">не позднее </w:t>
      </w:r>
      <w:r w:rsidR="000165F7" w:rsidRPr="00AD3EA9">
        <w:rPr>
          <w:sz w:val="23"/>
          <w:szCs w:val="23"/>
        </w:rPr>
        <w:t>«03» апреля 2019</w:t>
      </w:r>
      <w:r w:rsidR="000165F7" w:rsidRPr="00AD3EA9">
        <w:rPr>
          <w:sz w:val="22"/>
          <w:szCs w:val="24"/>
        </w:rPr>
        <w:fldChar w:fldCharType="begin">
          <w:ffData>
            <w:name w:val="ДатаАЗ1"/>
            <w:enabled/>
            <w:calcOnExit w:val="0"/>
            <w:textInput>
              <w:default w:val="«____» __________ 2019"/>
            </w:textInput>
          </w:ffData>
        </w:fldChar>
      </w:r>
      <w:r w:rsidR="000165F7" w:rsidRPr="00AD3EA9">
        <w:rPr>
          <w:sz w:val="22"/>
          <w:szCs w:val="24"/>
        </w:rPr>
        <w:instrText xml:space="preserve"> FORMTEXT </w:instrText>
      </w:r>
      <w:r w:rsidR="00CB3B54">
        <w:rPr>
          <w:sz w:val="22"/>
          <w:szCs w:val="24"/>
        </w:rPr>
      </w:r>
      <w:r w:rsidR="00CB3B54">
        <w:rPr>
          <w:sz w:val="22"/>
          <w:szCs w:val="24"/>
        </w:rPr>
        <w:fldChar w:fldCharType="separate"/>
      </w:r>
      <w:r w:rsidR="000165F7" w:rsidRPr="00AD3EA9">
        <w:rPr>
          <w:sz w:val="22"/>
          <w:szCs w:val="24"/>
        </w:rPr>
        <w:fldChar w:fldCharType="end"/>
      </w:r>
      <w:r w:rsidR="000165F7" w:rsidRPr="00AD3EA9">
        <w:rPr>
          <w:sz w:val="22"/>
          <w:szCs w:val="24"/>
        </w:rPr>
        <w:t xml:space="preserve"> </w:t>
      </w:r>
      <w:r w:rsidR="000165F7" w:rsidRPr="00AD3EA9">
        <w:rPr>
          <w:sz w:val="23"/>
          <w:szCs w:val="23"/>
        </w:rPr>
        <w:t>года</w:t>
      </w:r>
      <w:r w:rsidR="00E3214D" w:rsidRPr="00AD3EA9">
        <w:rPr>
          <w:sz w:val="22"/>
          <w:szCs w:val="22"/>
        </w:rPr>
        <w:fldChar w:fldCharType="begin">
          <w:ffData>
            <w:name w:val="ДатаАЗ"/>
            <w:enabled/>
            <w:calcOnExit w:val="0"/>
            <w:textInput>
              <w:default w:val="&quot;   &quot; ________________2019г."/>
            </w:textInput>
          </w:ffData>
        </w:fldChar>
      </w:r>
      <w:bookmarkStart w:id="19" w:name="ДатаАЗ"/>
      <w:r w:rsidR="00E3214D" w:rsidRPr="00AD3EA9">
        <w:rPr>
          <w:sz w:val="22"/>
          <w:szCs w:val="22"/>
        </w:rPr>
        <w:instrText xml:space="preserve"> FORMTEXT </w:instrText>
      </w:r>
      <w:r w:rsidR="00CB3B54">
        <w:rPr>
          <w:sz w:val="22"/>
          <w:szCs w:val="22"/>
        </w:rPr>
      </w:r>
      <w:r w:rsidR="00CB3B54">
        <w:rPr>
          <w:sz w:val="22"/>
          <w:szCs w:val="22"/>
        </w:rPr>
        <w:fldChar w:fldCharType="separate"/>
      </w:r>
      <w:r w:rsidR="00E3214D" w:rsidRPr="00AD3EA9">
        <w:rPr>
          <w:sz w:val="22"/>
          <w:szCs w:val="22"/>
        </w:rPr>
        <w:fldChar w:fldCharType="end"/>
      </w:r>
      <w:bookmarkEnd w:id="19"/>
      <w:r w:rsidR="007A4151" w:rsidRPr="00AD3EA9">
        <w:rPr>
          <w:sz w:val="23"/>
          <w:szCs w:val="23"/>
        </w:rPr>
        <w:t xml:space="preserve"> </w:t>
      </w:r>
      <w:r w:rsidR="002B74FA" w:rsidRPr="00AD3EA9">
        <w:rPr>
          <w:sz w:val="23"/>
          <w:szCs w:val="23"/>
        </w:rPr>
        <w:t>аудиторское заключение</w:t>
      </w:r>
      <w:r w:rsidR="007A4151" w:rsidRPr="00AD3EA9">
        <w:rPr>
          <w:sz w:val="23"/>
          <w:szCs w:val="23"/>
        </w:rPr>
        <w:t xml:space="preserve"> по результатам аудита бухгалтерской отчетности</w:t>
      </w:r>
      <w:r w:rsidR="007A4151" w:rsidRPr="004F7133">
        <w:rPr>
          <w:sz w:val="23"/>
          <w:szCs w:val="23"/>
        </w:rPr>
        <w:t xml:space="preserve">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w:t>
      </w:r>
      <w:r>
        <w:rPr>
          <w:snapToGrid w:val="0"/>
          <w:sz w:val="24"/>
          <w:szCs w:val="24"/>
          <w:lang w:eastAsia="ru-RU"/>
        </w:rPr>
        <w:lastRenderedPageBreak/>
        <w:t>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lastRenderedPageBreak/>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A60B69">
      <w:pPr>
        <w:pStyle w:val="Numberedr"/>
        <w:widowControl w:val="0"/>
        <w:numPr>
          <w:ilvl w:val="1"/>
          <w:numId w:val="7"/>
        </w:numPr>
        <w:tabs>
          <w:tab w:val="clear" w:pos="360"/>
          <w:tab w:val="num" w:pos="851"/>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A60B69">
        <w:rPr>
          <w:sz w:val="23"/>
          <w:szCs w:val="23"/>
        </w:rPr>
        <w:t xml:space="preserve"> 224 501,69 (</w:t>
      </w:r>
      <w:r w:rsidR="00A60B69" w:rsidRPr="00A60B69">
        <w:rPr>
          <w:sz w:val="23"/>
          <w:szCs w:val="23"/>
        </w:rPr>
        <w:t>Двести двадцать четыре тысячи пятьсот один</w:t>
      </w:r>
      <w:r w:rsidR="00A60B69">
        <w:rPr>
          <w:sz w:val="23"/>
          <w:szCs w:val="23"/>
        </w:rPr>
        <w:t>)</w:t>
      </w:r>
      <w:r w:rsidR="00A60B69" w:rsidRPr="00A60B69">
        <w:rPr>
          <w:sz w:val="23"/>
          <w:szCs w:val="23"/>
        </w:rPr>
        <w:t xml:space="preserve"> рубль 69 копеек</w:t>
      </w:r>
      <w:r w:rsidR="009C6704" w:rsidRPr="00F87E1F">
        <w:rPr>
          <w:sz w:val="23"/>
          <w:szCs w:val="23"/>
        </w:rPr>
        <w:t xml:space="preserve">, </w:t>
      </w:r>
      <w:r w:rsidR="00A60B69" w:rsidRPr="00A60B69">
        <w:rPr>
          <w:sz w:val="23"/>
          <w:szCs w:val="23"/>
        </w:rPr>
        <w:t>кроме того НДС по ставке в соответствии с законодательством Российской Федерации о налогах и сборах.</w:t>
      </w:r>
      <w:r w:rsidR="00A60B69">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A60B69">
        <w:rPr>
          <w:sz w:val="23"/>
          <w:szCs w:val="23"/>
        </w:rPr>
        <w:t>, рассчитанную</w:t>
      </w:r>
      <w:r w:rsidRPr="00C75ED7">
        <w:rPr>
          <w:sz w:val="23"/>
          <w:szCs w:val="23"/>
        </w:rPr>
        <w:t xml:space="preserve"> </w:t>
      </w:r>
      <w:r w:rsidR="00A60B69" w:rsidRPr="00A60B69">
        <w:rPr>
          <w:sz w:val="23"/>
          <w:szCs w:val="23"/>
        </w:rPr>
        <w:t>по ставке в соответствии с законодательством Российской Федерации о налогах и сборах.</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Оплата услуг Аудитора осуществляется путем перевода причитающихся ему сумм на </w:t>
      </w:r>
      <w:r w:rsidRPr="004F7133">
        <w:rPr>
          <w:sz w:val="23"/>
          <w:szCs w:val="23"/>
        </w:rPr>
        <w:lastRenderedPageBreak/>
        <w:t>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 xml:space="preserve">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w:t>
      </w:r>
      <w:r w:rsidR="00817BDE" w:rsidRPr="004F7133">
        <w:rPr>
          <w:sz w:val="23"/>
          <w:szCs w:val="23"/>
        </w:rPr>
        <w:lastRenderedPageBreak/>
        <w:t>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 xml:space="preserve">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w:t>
      </w:r>
      <w:r w:rsidR="00817BDE" w:rsidRPr="004F7133">
        <w:rPr>
          <w:sz w:val="23"/>
          <w:szCs w:val="23"/>
        </w:rPr>
        <w:lastRenderedPageBreak/>
        <w:t>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lastRenderedPageBreak/>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 xml:space="preserve">Ни одна из Сторон не вправе передавать свои права и обязанности или их часть по </w:t>
      </w:r>
      <w:r w:rsidRPr="004F7133">
        <w:rPr>
          <w:sz w:val="23"/>
          <w:szCs w:val="23"/>
        </w:rPr>
        <w:lastRenderedPageBreak/>
        <w:t>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«Калининскаярайгаз»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353793,Россия, Краснодарский край,ст.Старовеличковская,Привокзальная площадь, д.4</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353793,Россия, Краснодарский край,ст.Старовеличковская,Привокзальная площадь, д.4</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8616321261</w:t>
            </w:r>
            <w:r>
              <w:rPr>
                <w:sz w:val="22"/>
                <w:szCs w:val="22"/>
                <w:lang w:val="ru-RU"/>
              </w:rPr>
              <w:fldChar w:fldCharType="end"/>
            </w:r>
            <w:bookmarkEnd w:id="76"/>
          </w:p>
          <w:p w:rsidR="00BC456A" w:rsidRPr="00B51C4D" w:rsidRDefault="00BC456A" w:rsidP="00BC456A">
            <w:pPr>
              <w:pStyle w:val="2"/>
              <w:widowControl w:val="0"/>
              <w:rPr>
                <w:sz w:val="22"/>
                <w:szCs w:val="22"/>
                <w:lang w:val="ru-RU"/>
              </w:rPr>
            </w:pPr>
            <w:r w:rsidRPr="009276B4">
              <w:rPr>
                <w:sz w:val="22"/>
                <w:szCs w:val="22"/>
                <w:lang w:val="ru-RU"/>
              </w:rPr>
              <w:t>Факс</w:t>
            </w:r>
            <w:r w:rsidR="001F121F" w:rsidRPr="00B51C4D">
              <w:rPr>
                <w:sz w:val="22"/>
                <w:szCs w:val="22"/>
                <w:lang w:val="ru-RU"/>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B51C4D">
              <w:rPr>
                <w:sz w:val="22"/>
                <w:szCs w:val="22"/>
                <w:lang w:val="ru-RU"/>
              </w:rPr>
              <w:instrText xml:space="preserve"> </w:instrText>
            </w:r>
            <w:r w:rsidR="001F121F" w:rsidRPr="000165F7">
              <w:rPr>
                <w:sz w:val="22"/>
                <w:szCs w:val="22"/>
              </w:rPr>
              <w:instrText>FORMTEXT</w:instrText>
            </w:r>
            <w:r w:rsidR="001F121F" w:rsidRPr="00B51C4D">
              <w:rPr>
                <w:sz w:val="22"/>
                <w:szCs w:val="22"/>
                <w:lang w:val="ru-RU"/>
              </w:rPr>
              <w:instrText xml:space="preserve"> </w:instrText>
            </w:r>
            <w:r w:rsidR="00CB3B54">
              <w:rPr>
                <w:sz w:val="22"/>
                <w:szCs w:val="22"/>
                <w:lang w:val="ru-RU"/>
              </w:rPr>
            </w:r>
            <w:r w:rsidR="00CB3B54">
              <w:rPr>
                <w:sz w:val="22"/>
                <w:szCs w:val="22"/>
                <w:lang w:val="ru-RU"/>
              </w:rPr>
              <w:fldChar w:fldCharType="separate"/>
            </w:r>
            <w:r w:rsidR="001F121F">
              <w:rPr>
                <w:sz w:val="22"/>
                <w:szCs w:val="22"/>
                <w:lang w:val="ru-RU"/>
              </w:rPr>
              <w:fldChar w:fldCharType="end"/>
            </w:r>
            <w:bookmarkEnd w:id="77"/>
          </w:p>
          <w:p w:rsidR="00BC456A" w:rsidRPr="00B51C4D" w:rsidRDefault="00BC456A" w:rsidP="00BC456A">
            <w:pPr>
              <w:pStyle w:val="2"/>
              <w:widowControl w:val="0"/>
              <w:rPr>
                <w:sz w:val="22"/>
                <w:szCs w:val="22"/>
                <w:lang w:val="ru-RU"/>
              </w:rPr>
            </w:pPr>
            <w:proofErr w:type="gramStart"/>
            <w:r w:rsidRPr="000165F7">
              <w:rPr>
                <w:sz w:val="22"/>
                <w:szCs w:val="22"/>
              </w:rPr>
              <w:t>e</w:t>
            </w:r>
            <w:r w:rsidRPr="00B51C4D">
              <w:rPr>
                <w:sz w:val="22"/>
                <w:szCs w:val="22"/>
                <w:lang w:val="ru-RU"/>
              </w:rPr>
              <w:t>-</w:t>
            </w:r>
            <w:r w:rsidRPr="000165F7">
              <w:rPr>
                <w:sz w:val="22"/>
                <w:szCs w:val="22"/>
              </w:rPr>
              <w:t>mail</w:t>
            </w:r>
            <w:proofErr w:type="gramEnd"/>
            <w:r w:rsidRPr="00B51C4D">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B51C4D">
              <w:rPr>
                <w:sz w:val="22"/>
                <w:szCs w:val="22"/>
                <w:lang w:val="ru-RU"/>
              </w:rPr>
              <w:instrText xml:space="preserve"> </w:instrText>
            </w:r>
            <w:r w:rsidRPr="000165F7">
              <w:rPr>
                <w:sz w:val="22"/>
                <w:szCs w:val="22"/>
              </w:rPr>
              <w:instrText>FORMTEXT</w:instrText>
            </w:r>
            <w:r w:rsidRPr="00B51C4D">
              <w:rPr>
                <w:sz w:val="22"/>
                <w:szCs w:val="22"/>
                <w:lang w:val="ru-RU"/>
              </w:rPr>
              <w:instrText xml:space="preserve"> </w:instrText>
            </w:r>
            <w:r>
              <w:rPr>
                <w:sz w:val="22"/>
                <w:szCs w:val="22"/>
                <w:lang w:val="ru-RU"/>
              </w:rPr>
            </w:r>
            <w:r>
              <w:rPr>
                <w:sz w:val="22"/>
                <w:szCs w:val="22"/>
                <w:lang w:val="ru-RU"/>
              </w:rPr>
              <w:fldChar w:fldCharType="separate"/>
            </w:r>
            <w:r w:rsidRPr="000165F7">
              <w:rPr>
                <w:noProof/>
                <w:sz w:val="22"/>
                <w:szCs w:val="22"/>
              </w:rPr>
              <w:t>kaln</w:t>
            </w:r>
            <w:r w:rsidRPr="00B51C4D">
              <w:rPr>
                <w:noProof/>
                <w:sz w:val="22"/>
                <w:szCs w:val="22"/>
                <w:lang w:val="ru-RU"/>
              </w:rPr>
              <w:t>@</w:t>
            </w:r>
            <w:r w:rsidRPr="000165F7">
              <w:rPr>
                <w:noProof/>
                <w:sz w:val="22"/>
                <w:szCs w:val="22"/>
              </w:rPr>
              <w:t>gazpromgk</w:t>
            </w:r>
            <w:r w:rsidRPr="00B51C4D">
              <w:rPr>
                <w:noProof/>
                <w:sz w:val="22"/>
                <w:szCs w:val="22"/>
                <w:lang w:val="ru-RU"/>
              </w:rPr>
              <w:t>.</w:t>
            </w:r>
            <w:r w:rsidRPr="000165F7">
              <w:rPr>
                <w:noProof/>
                <w:sz w:val="22"/>
                <w:szCs w:val="22"/>
              </w:rPr>
              <w:t>ru</w:t>
            </w:r>
            <w:r>
              <w:rPr>
                <w:sz w:val="22"/>
                <w:szCs w:val="22"/>
                <w:lang w:val="ru-RU"/>
              </w:rPr>
              <w:fldChar w:fldCharType="end"/>
            </w:r>
            <w:bookmarkEnd w:id="78"/>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2333004950</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233301001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40702810700010005177</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5645C9" w:rsidRDefault="005645C9" w:rsidP="005645C9">
            <w:pPr>
              <w:pStyle w:val="2"/>
              <w:widowControl w:val="0"/>
              <w:rPr>
                <w:szCs w:val="24"/>
                <w:lang w:val="ru-RU"/>
              </w:rPr>
            </w:pPr>
          </w:p>
          <w:p w:rsidR="005645C9" w:rsidRPr="009276B4" w:rsidRDefault="00E20E78" w:rsidP="005645C9">
            <w:pPr>
              <w:pStyle w:val="2"/>
              <w:widowControl w:val="0"/>
              <w:rPr>
                <w:b/>
                <w:i/>
                <w:szCs w:val="24"/>
                <w:lang w:val="ru-RU"/>
              </w:rPr>
            </w:pPr>
            <w:r>
              <w:rPr>
                <w:b/>
                <w:i/>
                <w:szCs w:val="24"/>
                <w:lang w:val="ru-RU"/>
              </w:rPr>
              <w:t xml:space="preserve">И.О.  </w:t>
            </w:r>
            <w:proofErr w:type="gramStart"/>
            <w:r>
              <w:rPr>
                <w:b/>
                <w:i/>
                <w:szCs w:val="24"/>
                <w:lang w:val="ru-RU"/>
              </w:rPr>
              <w:t>исполнительного  директора</w:t>
            </w:r>
            <w:proofErr w:type="gramEnd"/>
          </w:p>
          <w:p w:rsidR="005645C9" w:rsidRPr="009276B4" w:rsidRDefault="00AD3EA9" w:rsidP="005645C9">
            <w:pPr>
              <w:pStyle w:val="2"/>
              <w:widowControl w:val="0"/>
              <w:rPr>
                <w:b/>
                <w:i/>
                <w:szCs w:val="24"/>
                <w:lang w:val="ru-RU"/>
              </w:rPr>
            </w:pPr>
            <w:r>
              <w:rPr>
                <w:b/>
                <w:i/>
                <w:szCs w:val="24"/>
                <w:lang w:val="ru-RU"/>
              </w:rPr>
              <w:t>Корниенко Евгений Николаевич</w:t>
            </w:r>
          </w:p>
          <w:p w:rsidR="00F0117C" w:rsidRPr="007A140A" w:rsidRDefault="005645C9" w:rsidP="006A6169">
            <w:pPr>
              <w:widowControl w:val="0"/>
              <w:spacing w:after="0"/>
              <w:rPr>
                <w:szCs w:val="24"/>
                <w:lang w:val="ru-RU"/>
              </w:rPr>
            </w:pPr>
            <w:r w:rsidRPr="009276B4">
              <w:rPr>
                <w:b/>
                <w:sz w:val="24"/>
                <w:szCs w:val="24"/>
                <w:lang w:val="ru-RU"/>
              </w:rPr>
              <w:t xml:space="preserve">_______________________ </w:t>
            </w: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BC456A" w:rsidRPr="004F7133" w:rsidRDefault="00BC456A" w:rsidP="00BC456A">
            <w:pPr>
              <w:widowControl w:val="0"/>
              <w:spacing w:after="0"/>
              <w:jc w:val="center"/>
              <w:rPr>
                <w:b/>
                <w:sz w:val="24"/>
                <w:szCs w:val="24"/>
                <w:lang w:val="ru-RU"/>
              </w:rPr>
            </w:pPr>
            <w:bookmarkStart w:id="85" w:name="_GoBack"/>
            <w:bookmarkEnd w:id="85"/>
          </w:p>
          <w:p w:rsidR="00BC456A" w:rsidRPr="004F7133" w:rsidRDefault="00BC456A" w:rsidP="00BC456A">
            <w:pPr>
              <w:widowControl w:val="0"/>
              <w:spacing w:after="0"/>
              <w:jc w:val="center"/>
              <w:rPr>
                <w:b/>
                <w:sz w:val="24"/>
                <w:szCs w:val="24"/>
                <w:lang w:val="ru-RU"/>
              </w:rPr>
            </w:pPr>
          </w:p>
          <w:p w:rsidR="00BC456A" w:rsidRPr="005645C9" w:rsidRDefault="00BC456A" w:rsidP="00BC456A">
            <w:pPr>
              <w:pStyle w:val="5"/>
              <w:widowControl w:val="0"/>
              <w:tabs>
                <w:tab w:val="num" w:pos="1440"/>
              </w:tabs>
              <w:spacing w:before="0" w:after="0"/>
              <w:rPr>
                <w:b w:val="0"/>
                <w:i w:val="0"/>
                <w:sz w:val="22"/>
                <w:szCs w:val="22"/>
                <w:lang w:val="ru-RU"/>
              </w:rPr>
            </w:pPr>
          </w:p>
          <w:p w:rsidR="005645C9" w:rsidRPr="005645C9" w:rsidRDefault="005645C9" w:rsidP="005645C9">
            <w:pPr>
              <w:pStyle w:val="5"/>
              <w:widowControl w:val="0"/>
              <w:tabs>
                <w:tab w:val="num" w:pos="1440"/>
              </w:tabs>
              <w:spacing w:before="0" w:after="0"/>
              <w:rPr>
                <w:b w:val="0"/>
                <w:i w:val="0"/>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Default="005645C9" w:rsidP="005645C9">
            <w:pPr>
              <w:pStyle w:val="5"/>
              <w:widowControl w:val="0"/>
              <w:tabs>
                <w:tab w:val="num" w:pos="1440"/>
              </w:tabs>
              <w:spacing w:before="0" w:after="0"/>
              <w:rPr>
                <w:sz w:val="22"/>
                <w:szCs w:val="22"/>
                <w:lang w:val="ru-RU"/>
              </w:rPr>
            </w:pPr>
          </w:p>
          <w:p w:rsidR="00E20E78" w:rsidRDefault="00E20E78" w:rsidP="005645C9">
            <w:pPr>
              <w:pStyle w:val="5"/>
              <w:widowControl w:val="0"/>
              <w:tabs>
                <w:tab w:val="num" w:pos="1440"/>
              </w:tabs>
              <w:spacing w:before="0" w:after="0"/>
              <w:rPr>
                <w:sz w:val="24"/>
                <w:szCs w:val="24"/>
                <w:lang w:val="ru-RU"/>
              </w:rPr>
            </w:pPr>
          </w:p>
          <w:p w:rsidR="006A6169" w:rsidRDefault="006A6169" w:rsidP="006A6169">
            <w:pPr>
              <w:rPr>
                <w:lang w:val="ru-RU"/>
              </w:rPr>
            </w:pPr>
          </w:p>
          <w:p w:rsidR="006A6169" w:rsidRDefault="006A6169" w:rsidP="006A6169">
            <w:pPr>
              <w:rPr>
                <w:lang w:val="ru-RU"/>
              </w:rPr>
            </w:pPr>
          </w:p>
          <w:p w:rsidR="006A6169" w:rsidRDefault="006A6169" w:rsidP="006A6169">
            <w:pPr>
              <w:rPr>
                <w:lang w:val="ru-RU"/>
              </w:rPr>
            </w:pPr>
          </w:p>
          <w:p w:rsidR="006A6169" w:rsidRDefault="006A6169" w:rsidP="006A6169">
            <w:pPr>
              <w:rPr>
                <w:lang w:val="ru-RU"/>
              </w:rPr>
            </w:pPr>
          </w:p>
          <w:p w:rsidR="006A6169" w:rsidRDefault="006A6169" w:rsidP="006A6169">
            <w:pPr>
              <w:rPr>
                <w:lang w:val="ru-RU"/>
              </w:rPr>
            </w:pPr>
          </w:p>
          <w:p w:rsidR="006A6169" w:rsidRDefault="006A6169" w:rsidP="006A6169">
            <w:pPr>
              <w:rPr>
                <w:lang w:val="ru-RU"/>
              </w:rPr>
            </w:pPr>
          </w:p>
          <w:p w:rsidR="006A6169" w:rsidRDefault="006A6169" w:rsidP="005645C9">
            <w:pPr>
              <w:pStyle w:val="5"/>
              <w:widowControl w:val="0"/>
              <w:tabs>
                <w:tab w:val="num" w:pos="1440"/>
              </w:tabs>
              <w:spacing w:before="0" w:after="0"/>
              <w:rPr>
                <w:sz w:val="24"/>
                <w:szCs w:val="24"/>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5645C9" w:rsidRDefault="005645C9" w:rsidP="005645C9">
            <w:pPr>
              <w:widowControl w:val="0"/>
              <w:spacing w:after="0"/>
              <w:rPr>
                <w:b/>
                <w:sz w:val="24"/>
                <w:szCs w:val="24"/>
                <w:lang w:val="ru-RU"/>
              </w:rPr>
            </w:pPr>
          </w:p>
          <w:p w:rsidR="005645C9" w:rsidRDefault="005645C9" w:rsidP="005645C9">
            <w:pPr>
              <w:widowControl w:val="0"/>
              <w:spacing w:after="0"/>
              <w:rPr>
                <w:b/>
                <w:sz w:val="24"/>
                <w:szCs w:val="24"/>
                <w:lang w:val="ru-RU"/>
              </w:rPr>
            </w:pPr>
          </w:p>
          <w:p w:rsidR="00F0117C" w:rsidRPr="004F7133" w:rsidRDefault="005645C9" w:rsidP="006A6169">
            <w:pPr>
              <w:widowControl w:val="0"/>
              <w:spacing w:after="0"/>
              <w:rPr>
                <w:lang w:val="ru-RU"/>
              </w:rPr>
            </w:pPr>
            <w:r w:rsidRPr="004F7133">
              <w:rPr>
                <w:b/>
                <w:sz w:val="24"/>
                <w:szCs w:val="24"/>
                <w:lang w:val="ru-RU"/>
              </w:rPr>
              <w:t xml:space="preserve">_____________________ </w:t>
            </w:r>
          </w:p>
        </w:tc>
      </w:tr>
    </w:tbl>
    <w:p w:rsidR="002913A8" w:rsidRPr="00895633" w:rsidRDefault="002913A8" w:rsidP="006A6169">
      <w:pPr>
        <w:rPr>
          <w:lang w:val="ru-RU"/>
        </w:rPr>
      </w:pPr>
    </w:p>
    <w:sectPr w:rsidR="002913A8" w:rsidRPr="00895633" w:rsidSect="000165F7">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31" w:rsidRDefault="00A12731">
      <w:r>
        <w:separator/>
      </w:r>
    </w:p>
  </w:endnote>
  <w:endnote w:type="continuationSeparator" w:id="0">
    <w:p w:rsidR="00A12731" w:rsidRDefault="00A1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CB3B54">
      <w:rPr>
        <w:rStyle w:val="a8"/>
        <w:noProof/>
      </w:rPr>
      <w:t>12</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3" w:rsidRDefault="00BB19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31" w:rsidRDefault="00A12731">
      <w:r>
        <w:separator/>
      </w:r>
    </w:p>
  </w:footnote>
  <w:footnote w:type="continuationSeparator" w:id="0">
    <w:p w:rsidR="00A12731" w:rsidRDefault="00A12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3" w:rsidRDefault="00BB196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3" w:rsidRDefault="00BB196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3" w:rsidRDefault="00BB1963">
    <w:pPr>
      <w:pStyle w:val="a9"/>
    </w:pPr>
    <w:r>
      <w:rPr>
        <w:noProof/>
        <w:lang w:val="ru-RU" w:eastAsia="ru-RU"/>
      </w:rPr>
      <w:drawing>
        <wp:inline distT="0" distB="0" distL="0" distR="0" wp14:anchorId="4FBB6A79" wp14:editId="63F070FB">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165F7"/>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441"/>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20D8"/>
    <w:rsid w:val="0063628F"/>
    <w:rsid w:val="0064658D"/>
    <w:rsid w:val="00650481"/>
    <w:rsid w:val="006652F3"/>
    <w:rsid w:val="00671AD9"/>
    <w:rsid w:val="00673F98"/>
    <w:rsid w:val="0068116E"/>
    <w:rsid w:val="00690F6F"/>
    <w:rsid w:val="00692DD0"/>
    <w:rsid w:val="006932D2"/>
    <w:rsid w:val="006A186E"/>
    <w:rsid w:val="006A6169"/>
    <w:rsid w:val="006B2F69"/>
    <w:rsid w:val="006B5F90"/>
    <w:rsid w:val="006C584F"/>
    <w:rsid w:val="006D6C2D"/>
    <w:rsid w:val="006E0BBA"/>
    <w:rsid w:val="006E6B34"/>
    <w:rsid w:val="006F1D08"/>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2731"/>
    <w:rsid w:val="00A162CF"/>
    <w:rsid w:val="00A26113"/>
    <w:rsid w:val="00A30ECB"/>
    <w:rsid w:val="00A458C8"/>
    <w:rsid w:val="00A536D1"/>
    <w:rsid w:val="00A53FDA"/>
    <w:rsid w:val="00A54197"/>
    <w:rsid w:val="00A56819"/>
    <w:rsid w:val="00A60B6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3EA9"/>
    <w:rsid w:val="00AD42BA"/>
    <w:rsid w:val="00AD7EC6"/>
    <w:rsid w:val="00AE0571"/>
    <w:rsid w:val="00AE6B8A"/>
    <w:rsid w:val="00B12E2D"/>
    <w:rsid w:val="00B226AE"/>
    <w:rsid w:val="00B2324B"/>
    <w:rsid w:val="00B26074"/>
    <w:rsid w:val="00B31C44"/>
    <w:rsid w:val="00B33C12"/>
    <w:rsid w:val="00B50564"/>
    <w:rsid w:val="00B51C4D"/>
    <w:rsid w:val="00B73BD1"/>
    <w:rsid w:val="00B74A37"/>
    <w:rsid w:val="00B90B1A"/>
    <w:rsid w:val="00B92567"/>
    <w:rsid w:val="00B947DF"/>
    <w:rsid w:val="00B96766"/>
    <w:rsid w:val="00BA260D"/>
    <w:rsid w:val="00BB1963"/>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3B54"/>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33D57"/>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03545"/>
    <w:rsid w:val="00E20E78"/>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E9832-092E-4B97-907A-176181C3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D013-0107-4058-8E3C-1C798718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23</TotalTime>
  <Pages>12</Pages>
  <Words>4979</Words>
  <Characters>28384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8</cp:revision>
  <cp:lastPrinted>2014-05-15T12:18:00Z</cp:lastPrinted>
  <dcterms:created xsi:type="dcterms:W3CDTF">2018-10-29T07:24:00Z</dcterms:created>
  <dcterms:modified xsi:type="dcterms:W3CDTF">2018-11-01T06:02:00Z</dcterms:modified>
</cp:coreProperties>
</file>